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CDDF5">
      <w:pPr>
        <w:jc w:val="center"/>
        <w:rPr>
          <w:rFonts w:hint="eastAsia" w:asciiTheme="minorEastAsia" w:hAnsiTheme="minorEastAsia" w:eastAsiaTheme="min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湖北捷龙恒通</w:t>
      </w:r>
      <w:r>
        <w:rPr>
          <w:rFonts w:hint="eastAsia" w:asciiTheme="minorEastAsia" w:hAnsi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道路旅客运输班线经营申请</w:t>
      </w:r>
      <w:r>
        <w:rPr>
          <w:rFonts w:hint="eastAsia" w:asciiTheme="minorEastAsia" w:hAnsiTheme="minorEastAsia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表</w:t>
      </w:r>
    </w:p>
    <w:tbl>
      <w:tblPr>
        <w:tblStyle w:val="6"/>
        <w:tblW w:w="1433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299"/>
        <w:gridCol w:w="1389"/>
        <w:gridCol w:w="708"/>
        <w:gridCol w:w="707"/>
        <w:gridCol w:w="1992"/>
        <w:gridCol w:w="994"/>
        <w:gridCol w:w="1290"/>
        <w:gridCol w:w="1200"/>
        <w:gridCol w:w="1080"/>
        <w:gridCol w:w="780"/>
        <w:gridCol w:w="2452"/>
      </w:tblGrid>
      <w:tr w14:paraId="0C61D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A457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83E4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申请线路</w:t>
            </w:r>
          </w:p>
          <w:p w14:paraId="0EF297A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名称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59F6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申请人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FAB1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客运班线类型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C32B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日发班次下限</w:t>
            </w: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DE8D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拟投入车辆类型等级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B755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中途停靠地客运站点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23E2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起点地客运站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C256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讫点地客运站点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8533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途经路线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390A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营运里程</w:t>
            </w:r>
          </w:p>
        </w:tc>
        <w:tc>
          <w:tcPr>
            <w:tcW w:w="2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5C19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 w14:paraId="34388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19930"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7559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随州至大悟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CEB7D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  <w:szCs w:val="20"/>
                <w:lang w:eastAsia="zh-CN"/>
              </w:rPr>
              <w:t>湖北捷龙恒通运业有限公司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985EF"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  <w:t>二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</w:rPr>
              <w:t>类客运班线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0DDD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EF28F">
            <w:pPr>
              <w:widowControl/>
              <w:ind w:firstLine="200" w:firstLineChars="100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</w:rPr>
              <w:t>台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  <w:t>中型高一级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</w:rPr>
              <w:t>座客车（公司现有车辆鄂S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28199）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E1B2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  <w:t>随州市汽车客运东站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0110C">
            <w:pPr>
              <w:widowControl/>
              <w:jc w:val="both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u w:val="none"/>
                <w:lang w:val="en-US" w:eastAsia="zh-CN"/>
              </w:rPr>
              <w:t>随州市汽车客运中心站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D798A">
            <w:pPr>
              <w:widowControl/>
              <w:jc w:val="both"/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  <w:szCs w:val="20"/>
                <w:lang w:val="en-US" w:eastAsia="zh-CN"/>
              </w:rPr>
              <w:t>大悟县中心客运站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55B35">
            <w:pPr>
              <w:widowControl/>
              <w:jc w:val="center"/>
              <w:rPr>
                <w:rFonts w:hint="default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  <w:szCs w:val="20"/>
                <w:lang w:val="en-US" w:eastAsia="zh-CN"/>
              </w:rPr>
              <w:t>316国道、304省道（直达）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29B6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107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C8824">
            <w:pPr>
              <w:widowControl/>
              <w:ind w:firstLine="320" w:firstLineChars="200"/>
              <w:jc w:val="left"/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color w:val="auto"/>
                <w:sz w:val="16"/>
                <w:szCs w:val="16"/>
                <w:lang w:eastAsia="zh-CN"/>
              </w:rPr>
              <w:t>随州</w:t>
            </w:r>
            <w:r>
              <w:rPr>
                <w:rFonts w:hint="eastAsia" w:asciiTheme="minorEastAsia" w:hAnsiTheme="minorEastAsia"/>
                <w:color w:val="auto"/>
                <w:sz w:val="16"/>
                <w:szCs w:val="16"/>
              </w:rPr>
              <w:t>至</w:t>
            </w:r>
            <w:r>
              <w:rPr>
                <w:rFonts w:hint="eastAsia" w:asciiTheme="minorEastAsia" w:hAnsiTheme="minorEastAsia"/>
                <w:color w:val="auto"/>
                <w:sz w:val="16"/>
                <w:szCs w:val="16"/>
                <w:lang w:eastAsia="zh-CN"/>
              </w:rPr>
              <w:t>大悟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</w:rPr>
              <w:t>客运班线(线路牌号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  <w:lang w:eastAsia="zh-CN"/>
              </w:rPr>
              <w:t>：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  <w:lang w:val="en-US" w:eastAsia="zh-CN"/>
              </w:rPr>
              <w:t>S020010</w:t>
            </w:r>
            <w:r>
              <w:rPr>
                <w:rFonts w:hint="eastAsia"/>
                <w:color w:val="auto"/>
                <w:sz w:val="16"/>
                <w:szCs w:val="16"/>
              </w:rPr>
              <w:t>)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</w:rPr>
              <w:t>经营期限届满，经营者按照《道路旅客运输及客运站管理规定》</w:t>
            </w:r>
            <w:r>
              <w:rPr>
                <w:rFonts w:hint="eastAsia" w:asciiTheme="minorEastAsia" w:hAnsiTheme="minorEastAsia"/>
                <w:color w:val="auto"/>
                <w:sz w:val="16"/>
                <w:szCs w:val="16"/>
                <w:shd w:val="clear" w:color="auto" w:fill="FFFFFF"/>
              </w:rPr>
              <w:t>第三十二条规定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</w:rPr>
              <w:t>重新提出申请</w:t>
            </w:r>
          </w:p>
        </w:tc>
      </w:tr>
      <w:tr w14:paraId="67568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FB26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3148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随州至荆门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8DFB7">
            <w:pPr>
              <w:widowControl/>
              <w:jc w:val="center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  <w:szCs w:val="20"/>
                <w:lang w:eastAsia="zh-CN"/>
              </w:rPr>
              <w:t>湖北捷龙恒通运业有限公司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3836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  <w:t>二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</w:rPr>
              <w:t>类客运班线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21BD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4B32C">
            <w:pPr>
              <w:widowControl/>
              <w:ind w:firstLine="200" w:firstLineChars="100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</w:rPr>
              <w:t>台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  <w:t>中型中级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</w:rPr>
              <w:t>座客车（公司现有车辆鄂S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002B8）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DB39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u w:val="none"/>
                <w:lang w:val="en-US" w:eastAsia="zh-CN"/>
              </w:rPr>
              <w:t>随州市汽车客运南站、钟祥宇风运业有限公司汽车客运中心站</w:t>
            </w:r>
            <w:r>
              <w:rPr>
                <w:rFonts w:hint="eastAsia" w:ascii="宋体" w:hAnsi="宋体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C4A98">
            <w:pPr>
              <w:widowControl/>
              <w:jc w:val="both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u w:val="none"/>
                <w:lang w:val="en-US" w:eastAsia="zh-CN"/>
              </w:rPr>
              <w:t>捷龙恒通汽车客运（中心）站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E01FF">
            <w:pPr>
              <w:widowControl/>
              <w:jc w:val="both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u w:val="none"/>
                <w:lang w:val="en-US" w:eastAsia="zh-CN"/>
              </w:rPr>
              <w:t xml:space="preserve">荆门市顺通客运有限责任公司汽车客运南站 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4B24D">
            <w:pPr>
              <w:widowControl/>
              <w:jc w:val="center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  <w:szCs w:val="20"/>
                <w:lang w:val="en-US" w:eastAsia="zh-CN"/>
              </w:rPr>
              <w:t>G346、G234、G347直达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7AD6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188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F3F4C">
            <w:pPr>
              <w:widowControl/>
              <w:ind w:firstLine="32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16"/>
                <w:szCs w:val="16"/>
                <w:lang w:eastAsia="zh-CN"/>
              </w:rPr>
              <w:t>随州</w:t>
            </w:r>
            <w:r>
              <w:rPr>
                <w:rFonts w:hint="eastAsia" w:asciiTheme="minorEastAsia" w:hAnsiTheme="minorEastAsia"/>
                <w:color w:val="auto"/>
                <w:sz w:val="16"/>
                <w:szCs w:val="16"/>
              </w:rPr>
              <w:t>至</w:t>
            </w:r>
            <w:r>
              <w:rPr>
                <w:rFonts w:hint="eastAsia" w:asciiTheme="minorEastAsia" w:hAnsiTheme="minorEastAsia"/>
                <w:color w:val="auto"/>
                <w:sz w:val="16"/>
                <w:szCs w:val="16"/>
                <w:lang w:eastAsia="zh-CN"/>
              </w:rPr>
              <w:t>荆门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</w:rPr>
              <w:t>客运班线(线路牌号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  <w:lang w:eastAsia="zh-CN"/>
              </w:rPr>
              <w:t>：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  <w:lang w:val="en-US" w:eastAsia="zh-CN"/>
              </w:rPr>
              <w:t>S020005）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</w:rPr>
              <w:t>经营期限届满，经营者按照《道路旅客运输及客运站管理规定》</w:t>
            </w:r>
            <w:r>
              <w:rPr>
                <w:rFonts w:hint="eastAsia" w:asciiTheme="minorEastAsia" w:hAnsiTheme="minorEastAsia"/>
                <w:color w:val="auto"/>
                <w:sz w:val="16"/>
                <w:szCs w:val="16"/>
                <w:shd w:val="clear" w:color="auto" w:fill="FFFFFF"/>
              </w:rPr>
              <w:t>第三十二条规定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</w:rPr>
              <w:t>重新提出申请</w:t>
            </w:r>
          </w:p>
        </w:tc>
      </w:tr>
      <w:tr w14:paraId="439B9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537F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9730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随州至沙市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E4591">
            <w:pPr>
              <w:widowControl/>
              <w:jc w:val="center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  <w:szCs w:val="20"/>
                <w:lang w:eastAsia="zh-CN"/>
              </w:rPr>
              <w:t>湖北捷龙恒通运业有限公司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B3DC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  <w:t>二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</w:rPr>
              <w:t>类客运班线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7084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3D73A">
            <w:pPr>
              <w:widowControl/>
              <w:ind w:firstLine="200" w:firstLineChars="100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</w:rPr>
              <w:t>台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  <w:t>中型高一级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</w:rPr>
              <w:t>座客车（公司现有车辆鄂S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26777）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CA54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u w:val="none"/>
                <w:lang w:val="en-US" w:eastAsia="zh-CN"/>
              </w:rPr>
              <w:t>随州市汽车客运南站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CC967">
            <w:pPr>
              <w:widowControl/>
              <w:jc w:val="both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u w:val="none"/>
                <w:lang w:val="en-US" w:eastAsia="zh-CN"/>
              </w:rPr>
              <w:t>捷龙恒通汽车客运（中心）站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666F0">
            <w:pPr>
              <w:widowControl/>
              <w:jc w:val="both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u w:val="none"/>
                <w:lang w:val="en-US" w:eastAsia="zh-CN"/>
              </w:rPr>
              <w:t>先行集团站务分公司长途客运站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537AF">
            <w:pPr>
              <w:widowControl/>
              <w:jc w:val="center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u w:val="none"/>
                <w:lang w:val="en-US" w:eastAsia="zh-CN"/>
              </w:rPr>
              <w:t>随岳、汉宜高速（直达）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98E5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325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C28D4">
            <w:pPr>
              <w:widowControl/>
              <w:ind w:firstLine="32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16"/>
                <w:szCs w:val="16"/>
                <w:lang w:eastAsia="zh-CN"/>
              </w:rPr>
              <w:t>随州</w:t>
            </w:r>
            <w:r>
              <w:rPr>
                <w:rFonts w:hint="eastAsia" w:asciiTheme="minorEastAsia" w:hAnsiTheme="minorEastAsia"/>
                <w:color w:val="auto"/>
                <w:sz w:val="16"/>
                <w:szCs w:val="16"/>
              </w:rPr>
              <w:t>至</w:t>
            </w:r>
            <w:r>
              <w:rPr>
                <w:rFonts w:hint="eastAsia" w:asciiTheme="minorEastAsia" w:hAnsiTheme="minorEastAsia"/>
                <w:color w:val="auto"/>
                <w:sz w:val="16"/>
                <w:szCs w:val="16"/>
                <w:lang w:eastAsia="zh-CN"/>
              </w:rPr>
              <w:t>沙市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</w:rPr>
              <w:t>客运班线(线路牌号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  <w:lang w:eastAsia="zh-CN"/>
              </w:rPr>
              <w:t>：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  <w:lang w:val="en-US" w:eastAsia="zh-CN"/>
              </w:rPr>
              <w:t>S020012</w:t>
            </w:r>
            <w:r>
              <w:rPr>
                <w:rFonts w:hint="eastAsia"/>
                <w:color w:val="auto"/>
                <w:sz w:val="16"/>
                <w:szCs w:val="16"/>
              </w:rPr>
              <w:t>)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</w:rPr>
              <w:t>经营期限届满，经营者按照《道路旅客运输及客运站管理规定》</w:t>
            </w:r>
            <w:r>
              <w:rPr>
                <w:rFonts w:hint="eastAsia" w:asciiTheme="minorEastAsia" w:hAnsiTheme="minorEastAsia"/>
                <w:color w:val="auto"/>
                <w:sz w:val="16"/>
                <w:szCs w:val="16"/>
                <w:shd w:val="clear" w:color="auto" w:fill="FFFFFF"/>
              </w:rPr>
              <w:t>第三十二条规定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</w:rPr>
              <w:t>重新提出申请</w:t>
            </w:r>
          </w:p>
        </w:tc>
      </w:tr>
      <w:tr w14:paraId="346EA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D38D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4FF6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随州至唐河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3582F">
            <w:pPr>
              <w:widowControl/>
              <w:jc w:val="center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  <w:szCs w:val="20"/>
                <w:lang w:eastAsia="zh-CN"/>
              </w:rPr>
              <w:t>湖北捷龙恒通运业有限公司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D9B5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  <w:t>一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</w:rPr>
              <w:t>类客运班线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0902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68800">
            <w:pPr>
              <w:widowControl/>
              <w:ind w:firstLine="200" w:firstLineChars="100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</w:rPr>
              <w:t>台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  <w:t>中型中级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</w:rPr>
              <w:t>座客车（公司现有车辆鄂S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37735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F45C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  <w:t>捷龙恒通汽车客运（中心）站、随县九州通交通运输有限公司（客运站）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89B73">
            <w:pPr>
              <w:widowControl/>
              <w:jc w:val="both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随州市汽车客运东站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7F6EB">
            <w:pPr>
              <w:widowControl/>
              <w:jc w:val="both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  <w:szCs w:val="20"/>
                <w:lang w:val="en-US" w:eastAsia="zh-CN"/>
              </w:rPr>
              <w:t>南阳宛运集团有限公司唐河分公司客运站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7D686">
            <w:pPr>
              <w:widowControl/>
              <w:jc w:val="center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  <w:szCs w:val="20"/>
                <w:lang w:val="en-US" w:eastAsia="zh-CN"/>
              </w:rPr>
              <w:t>316国道、216省道、240省道（直达）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6ED5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165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64557">
            <w:pPr>
              <w:widowControl/>
              <w:ind w:firstLine="32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16"/>
                <w:szCs w:val="16"/>
                <w:lang w:eastAsia="zh-CN"/>
              </w:rPr>
              <w:t>随州</w:t>
            </w:r>
            <w:r>
              <w:rPr>
                <w:rFonts w:hint="eastAsia" w:asciiTheme="minorEastAsia" w:hAnsiTheme="minorEastAsia"/>
                <w:color w:val="auto"/>
                <w:sz w:val="16"/>
                <w:szCs w:val="16"/>
              </w:rPr>
              <w:t>至</w:t>
            </w:r>
            <w:r>
              <w:rPr>
                <w:rFonts w:hint="eastAsia" w:asciiTheme="minorEastAsia" w:hAnsiTheme="minorEastAsia"/>
                <w:color w:val="auto"/>
                <w:sz w:val="16"/>
                <w:szCs w:val="16"/>
                <w:lang w:eastAsia="zh-CN"/>
              </w:rPr>
              <w:t>唐河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</w:rPr>
              <w:t>客运班线(线路牌号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  <w:lang w:eastAsia="zh-CN"/>
              </w:rPr>
              <w:t>：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  <w:lang w:val="en-US" w:eastAsia="zh-CN"/>
              </w:rPr>
              <w:t>S010011</w:t>
            </w:r>
            <w:r>
              <w:rPr>
                <w:rFonts w:hint="eastAsia"/>
                <w:color w:val="auto"/>
                <w:sz w:val="16"/>
                <w:szCs w:val="16"/>
              </w:rPr>
              <w:t>)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</w:rPr>
              <w:t>经营期限届满，经营者按照《道路旅客运输及客运站管理规定》</w:t>
            </w:r>
            <w:r>
              <w:rPr>
                <w:rFonts w:hint="eastAsia" w:asciiTheme="minorEastAsia" w:hAnsiTheme="minorEastAsia"/>
                <w:color w:val="auto"/>
                <w:sz w:val="16"/>
                <w:szCs w:val="16"/>
                <w:shd w:val="clear" w:color="auto" w:fill="FFFFFF"/>
              </w:rPr>
              <w:t>第三十二条规定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</w:rPr>
              <w:t>重新提出申请</w:t>
            </w:r>
          </w:p>
        </w:tc>
      </w:tr>
      <w:tr w14:paraId="5D35D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A97A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ECE7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随州至天门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DABA9">
            <w:pPr>
              <w:widowControl/>
              <w:jc w:val="center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  <w:szCs w:val="20"/>
                <w:lang w:eastAsia="zh-CN"/>
              </w:rPr>
              <w:t>湖北捷龙恒通运业有限公司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8994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  <w:t>二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</w:rPr>
              <w:t>类客运班线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02C5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F19BF">
            <w:pPr>
              <w:widowControl/>
              <w:ind w:firstLine="200" w:firstLineChars="100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</w:rPr>
              <w:t>台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  <w:t>中型高一级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17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</w:rPr>
              <w:t>座客车（公司现有车辆鄂S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23888）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4D26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  <w:t>捷龙恒通运业客运站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5F98C">
            <w:pPr>
              <w:widowControl/>
              <w:jc w:val="both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随州市汽车客运东站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8FC8F">
            <w:pPr>
              <w:widowControl/>
              <w:jc w:val="both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  <w:szCs w:val="20"/>
                <w:lang w:val="en-US" w:eastAsia="zh-CN"/>
              </w:rPr>
              <w:t>天门客运中心站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7E426">
            <w:pPr>
              <w:widowControl/>
              <w:jc w:val="both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  <w:szCs w:val="20"/>
                <w:lang w:val="en-US" w:eastAsia="zh-CN"/>
              </w:rPr>
              <w:t>G240三里岗上许广高速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DB14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175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D53AD">
            <w:pPr>
              <w:widowControl/>
              <w:ind w:firstLine="32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16"/>
                <w:szCs w:val="16"/>
                <w:lang w:eastAsia="zh-CN"/>
              </w:rPr>
              <w:t>随州</w:t>
            </w:r>
            <w:r>
              <w:rPr>
                <w:rFonts w:hint="eastAsia" w:asciiTheme="minorEastAsia" w:hAnsiTheme="minorEastAsia"/>
                <w:color w:val="auto"/>
                <w:sz w:val="16"/>
                <w:szCs w:val="16"/>
              </w:rPr>
              <w:t>至</w:t>
            </w:r>
            <w:r>
              <w:rPr>
                <w:rFonts w:hint="eastAsia" w:asciiTheme="minorEastAsia" w:hAnsiTheme="minorEastAsia"/>
                <w:color w:val="auto"/>
                <w:sz w:val="16"/>
                <w:szCs w:val="16"/>
                <w:lang w:eastAsia="zh-CN"/>
              </w:rPr>
              <w:t>天门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</w:rPr>
              <w:t>客运班线(线路牌号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  <w:lang w:eastAsia="zh-CN"/>
              </w:rPr>
              <w:t>：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  <w:lang w:val="en-US" w:eastAsia="zh-CN"/>
              </w:rPr>
              <w:t>S020189</w:t>
            </w:r>
            <w:r>
              <w:rPr>
                <w:rFonts w:hint="eastAsia"/>
                <w:color w:val="auto"/>
                <w:sz w:val="16"/>
                <w:szCs w:val="16"/>
              </w:rPr>
              <w:t>)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</w:rPr>
              <w:t>经营期限届满，经营者按照《道路旅客运输及客运站管理规定》</w:t>
            </w:r>
            <w:r>
              <w:rPr>
                <w:rFonts w:hint="eastAsia" w:asciiTheme="minorEastAsia" w:hAnsiTheme="minorEastAsia"/>
                <w:color w:val="auto"/>
                <w:sz w:val="16"/>
                <w:szCs w:val="16"/>
                <w:shd w:val="clear" w:color="auto" w:fill="FFFFFF"/>
              </w:rPr>
              <w:t>第三十二条规定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</w:rPr>
              <w:t>重新提出申请</w:t>
            </w:r>
          </w:p>
        </w:tc>
      </w:tr>
      <w:tr w14:paraId="6B9AA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8696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1E1C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随州至襄阳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02CA7">
            <w:pPr>
              <w:widowControl/>
              <w:jc w:val="center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  <w:szCs w:val="20"/>
                <w:lang w:eastAsia="zh-CN"/>
              </w:rPr>
              <w:t>湖北捷龙恒通运业有限公司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3EDF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  <w:t>二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</w:rPr>
              <w:t>类客运班线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16A1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99321">
            <w:pPr>
              <w:widowControl/>
              <w:ind w:firstLine="200" w:firstLineChars="100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</w:rPr>
              <w:t>台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  <w:t>中型中级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</w:rPr>
              <w:t>座客车（公司现有车辆鄂S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28899）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78F4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u w:val="none"/>
                <w:lang w:val="en-US" w:eastAsia="zh-CN"/>
              </w:rPr>
              <w:t>湖北捷龙恒通运业有限公司汽车客运站（中心站）、随县客运站（随县九州通交通运输有限公司）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ED019">
            <w:pPr>
              <w:widowControl/>
              <w:jc w:val="both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随州市汽车客运东站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AB372">
            <w:pPr>
              <w:widowControl/>
              <w:jc w:val="both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  <w:szCs w:val="20"/>
                <w:lang w:val="en-US" w:eastAsia="zh-CN"/>
              </w:rPr>
              <w:t>襄阳市汽车客运中心站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CA1DE">
            <w:pPr>
              <w:widowControl/>
              <w:jc w:val="center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  <w:szCs w:val="20"/>
                <w:lang w:val="en-US" w:eastAsia="zh-CN"/>
              </w:rPr>
              <w:t>316国道（直达）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F461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188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E28DE">
            <w:pPr>
              <w:widowControl/>
              <w:ind w:firstLine="320" w:firstLineChars="200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16"/>
                <w:szCs w:val="16"/>
                <w:lang w:eastAsia="zh-CN"/>
              </w:rPr>
              <w:t>随州</w:t>
            </w:r>
            <w:r>
              <w:rPr>
                <w:rFonts w:hint="eastAsia" w:asciiTheme="minorEastAsia" w:hAnsiTheme="minorEastAsia"/>
                <w:color w:val="auto"/>
                <w:sz w:val="16"/>
                <w:szCs w:val="16"/>
              </w:rPr>
              <w:t>至</w:t>
            </w:r>
            <w:r>
              <w:rPr>
                <w:rFonts w:hint="eastAsia" w:asciiTheme="minorEastAsia" w:hAnsiTheme="minorEastAsia"/>
                <w:color w:val="auto"/>
                <w:sz w:val="16"/>
                <w:szCs w:val="16"/>
                <w:lang w:eastAsia="zh-CN"/>
              </w:rPr>
              <w:t>襄阳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</w:rPr>
              <w:t>客运班线(线路牌号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  <w:lang w:eastAsia="zh-CN"/>
              </w:rPr>
              <w:t>：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  <w:lang w:val="en-US" w:eastAsia="zh-CN"/>
              </w:rPr>
              <w:t>S030312</w:t>
            </w:r>
            <w:r>
              <w:rPr>
                <w:rFonts w:hint="eastAsia"/>
                <w:color w:val="auto"/>
                <w:sz w:val="16"/>
                <w:szCs w:val="16"/>
              </w:rPr>
              <w:t>)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</w:rPr>
              <w:t>经营期限届满，经营者按照《道路旅客运输及客运站管理规定》</w:t>
            </w:r>
            <w:r>
              <w:rPr>
                <w:rFonts w:hint="eastAsia" w:asciiTheme="minorEastAsia" w:hAnsiTheme="minorEastAsia"/>
                <w:color w:val="auto"/>
                <w:sz w:val="16"/>
                <w:szCs w:val="16"/>
                <w:shd w:val="clear" w:color="auto" w:fill="FFFFFF"/>
              </w:rPr>
              <w:t>第三十二条规定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</w:rPr>
              <w:t>重新提出申请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  <w:lang w:eastAsia="zh-CN"/>
              </w:rPr>
              <w:t>（线路牌号是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  <w:lang w:val="en-US" w:eastAsia="zh-CN"/>
              </w:rPr>
              <w:t>S020023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  <w:lang w:eastAsia="zh-CN"/>
              </w:rPr>
              <w:t>）</w:t>
            </w:r>
          </w:p>
        </w:tc>
      </w:tr>
      <w:tr w14:paraId="23C65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4A20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19DB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随州至信阳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F6576">
            <w:pPr>
              <w:widowControl/>
              <w:jc w:val="center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  <w:szCs w:val="20"/>
                <w:lang w:eastAsia="zh-CN"/>
              </w:rPr>
              <w:t>湖北捷龙恒通运业有限公司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9563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  <w:t>一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</w:rPr>
              <w:t>类客运班线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E904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FF02E">
            <w:pPr>
              <w:widowControl/>
              <w:ind w:firstLine="200" w:firstLineChars="100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</w:rPr>
              <w:t>台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  <w:t>中型高一级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</w:rPr>
              <w:t>座客车（公司现有车辆鄂S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35181）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9F35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  <w:t>捷龙恒通汽车客运（中心）站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3195D">
            <w:pPr>
              <w:widowControl/>
              <w:jc w:val="both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随州市汽车客运东站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1CDAF">
            <w:pPr>
              <w:widowControl/>
              <w:jc w:val="both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  <w:t>信运集团汽车客运中心站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D570F">
            <w:pPr>
              <w:widowControl/>
              <w:jc w:val="center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  <w:szCs w:val="20"/>
                <w:lang w:val="en-US" w:eastAsia="zh-CN"/>
              </w:rPr>
              <w:t>212省道、312国道（直达）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0A33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151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2231B">
            <w:pPr>
              <w:widowControl/>
              <w:ind w:firstLine="32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16"/>
                <w:szCs w:val="16"/>
                <w:lang w:eastAsia="zh-CN"/>
              </w:rPr>
              <w:t>随州</w:t>
            </w:r>
            <w:r>
              <w:rPr>
                <w:rFonts w:hint="eastAsia" w:asciiTheme="minorEastAsia" w:hAnsiTheme="minorEastAsia"/>
                <w:color w:val="auto"/>
                <w:sz w:val="16"/>
                <w:szCs w:val="16"/>
              </w:rPr>
              <w:t>至</w:t>
            </w:r>
            <w:r>
              <w:rPr>
                <w:rFonts w:hint="eastAsia" w:asciiTheme="minorEastAsia" w:hAnsiTheme="minorEastAsia"/>
                <w:color w:val="auto"/>
                <w:sz w:val="16"/>
                <w:szCs w:val="16"/>
                <w:lang w:eastAsia="zh-CN"/>
              </w:rPr>
              <w:t>信阳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</w:rPr>
              <w:t>客运班线(线路牌号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  <w:lang w:eastAsia="zh-CN"/>
              </w:rPr>
              <w:t>：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  <w:lang w:val="en-US" w:eastAsia="zh-CN"/>
              </w:rPr>
              <w:t>S010009</w:t>
            </w:r>
            <w:r>
              <w:rPr>
                <w:rFonts w:hint="eastAsia"/>
                <w:color w:val="auto"/>
                <w:sz w:val="16"/>
                <w:szCs w:val="16"/>
              </w:rPr>
              <w:t>)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</w:rPr>
              <w:t>经营期限届满，经营者按照《道路旅客运输及客运站管理规定》</w:t>
            </w:r>
            <w:r>
              <w:rPr>
                <w:rFonts w:hint="eastAsia" w:asciiTheme="minorEastAsia" w:hAnsiTheme="minorEastAsia"/>
                <w:color w:val="auto"/>
                <w:sz w:val="16"/>
                <w:szCs w:val="16"/>
                <w:shd w:val="clear" w:color="auto" w:fill="FFFFFF"/>
              </w:rPr>
              <w:t>第三十二条规定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</w:rPr>
              <w:t>重新提出申请</w:t>
            </w:r>
          </w:p>
        </w:tc>
      </w:tr>
      <w:tr w14:paraId="23D0A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96DA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26D5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随州至信阳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E43B9">
            <w:pPr>
              <w:widowControl/>
              <w:jc w:val="center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  <w:szCs w:val="20"/>
                <w:lang w:eastAsia="zh-CN"/>
              </w:rPr>
              <w:t>湖北捷龙恒通运业有限公司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E56A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  <w:t>一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</w:rPr>
              <w:t>类客运班线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5C3D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D58AE">
            <w:pPr>
              <w:widowControl/>
              <w:ind w:firstLine="200" w:firstLineChars="100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1台中型中级26座客车（公司现有车辆鄂S35637）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FCFD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  <w:t>捷龙恒通汽车客运（中心）站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5F904">
            <w:pPr>
              <w:widowControl/>
              <w:jc w:val="both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随州市汽车客运东站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8B30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  <w:t>信运集团汽车客运中心站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8E6E1">
            <w:pPr>
              <w:widowControl/>
              <w:jc w:val="center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  <w:szCs w:val="20"/>
                <w:lang w:val="en-US" w:eastAsia="zh-CN"/>
              </w:rPr>
              <w:t>212省道、312国道（直达）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B141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151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ECF0E">
            <w:pPr>
              <w:widowControl/>
              <w:ind w:firstLine="32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16"/>
                <w:szCs w:val="16"/>
                <w:lang w:eastAsia="zh-CN"/>
              </w:rPr>
              <w:t>随州</w:t>
            </w:r>
            <w:r>
              <w:rPr>
                <w:rFonts w:hint="eastAsia" w:asciiTheme="minorEastAsia" w:hAnsiTheme="minorEastAsia"/>
                <w:color w:val="auto"/>
                <w:sz w:val="16"/>
                <w:szCs w:val="16"/>
              </w:rPr>
              <w:t>至</w:t>
            </w:r>
            <w:r>
              <w:rPr>
                <w:rFonts w:hint="eastAsia" w:asciiTheme="minorEastAsia" w:hAnsiTheme="minorEastAsia"/>
                <w:color w:val="auto"/>
                <w:sz w:val="16"/>
                <w:szCs w:val="16"/>
                <w:lang w:eastAsia="zh-CN"/>
              </w:rPr>
              <w:t>信阳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</w:rPr>
              <w:t>客运班线(线路牌号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  <w:lang w:eastAsia="zh-CN"/>
              </w:rPr>
              <w:t>：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  <w:lang w:val="en-US" w:eastAsia="zh-CN"/>
              </w:rPr>
              <w:t>S010013</w:t>
            </w:r>
            <w:r>
              <w:rPr>
                <w:rFonts w:hint="eastAsia"/>
                <w:color w:val="auto"/>
                <w:sz w:val="16"/>
                <w:szCs w:val="16"/>
              </w:rPr>
              <w:t>)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</w:rPr>
              <w:t>经营期限届满，经营者按照《道路旅客运输及客运站管理规定》</w:t>
            </w:r>
            <w:r>
              <w:rPr>
                <w:rFonts w:hint="eastAsia" w:asciiTheme="minorEastAsia" w:hAnsiTheme="minorEastAsia"/>
                <w:color w:val="auto"/>
                <w:sz w:val="16"/>
                <w:szCs w:val="16"/>
                <w:shd w:val="clear" w:color="auto" w:fill="FFFFFF"/>
              </w:rPr>
              <w:t>第三十二条规定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</w:rPr>
              <w:t>重新提出申请</w:t>
            </w:r>
          </w:p>
        </w:tc>
      </w:tr>
      <w:tr w14:paraId="79768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5504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2C97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随州至宜城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152BF">
            <w:pPr>
              <w:widowControl/>
              <w:jc w:val="center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  <w:szCs w:val="20"/>
                <w:lang w:eastAsia="zh-CN"/>
              </w:rPr>
              <w:t>湖北捷龙恒通运业有限公司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E1CC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  <w:t>二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</w:rPr>
              <w:t>类客运班线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DEAA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7791F">
            <w:pPr>
              <w:widowControl/>
              <w:ind w:firstLine="200" w:firstLineChars="100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</w:rPr>
              <w:t>台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  <w:t>中型高一级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</w:rPr>
              <w:t>座客车（公司现有车辆鄂S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22866）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9176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  <w:t>随州市汽车客运南站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D448D">
            <w:pPr>
              <w:widowControl/>
              <w:jc w:val="both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捷龙恒通汽车客运（中心）站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B405F">
            <w:pPr>
              <w:widowControl/>
              <w:jc w:val="both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  <w:szCs w:val="20"/>
                <w:lang w:val="en-US" w:eastAsia="zh-CN"/>
              </w:rPr>
              <w:t>宜城市汽车客运站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88BDC">
            <w:pPr>
              <w:widowControl/>
              <w:jc w:val="center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  <w:szCs w:val="20"/>
                <w:lang w:val="en-US" w:eastAsia="zh-CN"/>
              </w:rPr>
              <w:t>306省道（直达）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B83B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153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6D8F2">
            <w:pPr>
              <w:widowControl/>
              <w:ind w:firstLine="32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16"/>
                <w:szCs w:val="16"/>
                <w:lang w:eastAsia="zh-CN"/>
              </w:rPr>
              <w:t>随州</w:t>
            </w:r>
            <w:r>
              <w:rPr>
                <w:rFonts w:hint="eastAsia" w:asciiTheme="minorEastAsia" w:hAnsiTheme="minorEastAsia"/>
                <w:color w:val="auto"/>
                <w:sz w:val="16"/>
                <w:szCs w:val="16"/>
              </w:rPr>
              <w:t>至</w:t>
            </w:r>
            <w:r>
              <w:rPr>
                <w:rFonts w:hint="eastAsia" w:asciiTheme="minorEastAsia" w:hAnsiTheme="minorEastAsia"/>
                <w:color w:val="auto"/>
                <w:sz w:val="16"/>
                <w:szCs w:val="16"/>
                <w:lang w:eastAsia="zh-CN"/>
              </w:rPr>
              <w:t>宜城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</w:rPr>
              <w:t>客运班线(线路牌号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  <w:lang w:eastAsia="zh-CN"/>
              </w:rPr>
              <w:t>：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  <w:lang w:val="en-US" w:eastAsia="zh-CN"/>
              </w:rPr>
              <w:t>S020018</w:t>
            </w:r>
            <w:r>
              <w:rPr>
                <w:rFonts w:hint="eastAsia"/>
                <w:color w:val="auto"/>
                <w:sz w:val="16"/>
                <w:szCs w:val="16"/>
              </w:rPr>
              <w:t>)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</w:rPr>
              <w:t>经营期限届满，经营者按照《道路旅客运输及客运站管理规定》</w:t>
            </w:r>
            <w:r>
              <w:rPr>
                <w:rFonts w:hint="eastAsia" w:asciiTheme="minorEastAsia" w:hAnsiTheme="minorEastAsia"/>
                <w:color w:val="auto"/>
                <w:sz w:val="16"/>
                <w:szCs w:val="16"/>
                <w:shd w:val="clear" w:color="auto" w:fill="FFFFFF"/>
              </w:rPr>
              <w:t>第三十二条规定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</w:rPr>
              <w:t>重新提出申请</w:t>
            </w:r>
          </w:p>
        </w:tc>
      </w:tr>
      <w:tr w14:paraId="720E9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45E7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6C25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随州至郑州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D8110">
            <w:pPr>
              <w:widowControl/>
              <w:jc w:val="center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  <w:szCs w:val="20"/>
                <w:lang w:eastAsia="zh-CN"/>
              </w:rPr>
              <w:t>湖北捷龙恒通运业有限公司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C34B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  <w:t>一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</w:rPr>
              <w:t>类客运班线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8813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FC93B">
            <w:pPr>
              <w:widowControl/>
              <w:ind w:firstLine="200" w:firstLineChars="100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</w:rPr>
              <w:t>台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  <w:t>中型中级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</w:rPr>
              <w:t>座客车（公司现有车辆鄂S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21099）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90AD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  <w:t>湖北捷龙恒通运业有限公司客运站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85B11">
            <w:pPr>
              <w:widowControl/>
              <w:jc w:val="both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  <w:t>随州市汽车客运东站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CE6A7">
            <w:pPr>
              <w:widowControl/>
              <w:jc w:val="both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  <w:szCs w:val="20"/>
                <w:lang w:val="en-US" w:eastAsia="zh-CN"/>
              </w:rPr>
              <w:t>郑州长途汽车客运站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AB385">
            <w:pPr>
              <w:widowControl/>
              <w:jc w:val="center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  <w:szCs w:val="20"/>
                <w:lang w:val="en-US" w:eastAsia="zh-CN"/>
              </w:rPr>
              <w:t>G316、S49、兰南高速（S83）、G4、机场高速S1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B912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515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6BB02">
            <w:pPr>
              <w:widowControl/>
              <w:ind w:firstLine="32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16"/>
                <w:szCs w:val="16"/>
                <w:lang w:eastAsia="zh-CN"/>
              </w:rPr>
              <w:t>随州</w:t>
            </w:r>
            <w:r>
              <w:rPr>
                <w:rFonts w:hint="eastAsia" w:asciiTheme="minorEastAsia" w:hAnsiTheme="minorEastAsia"/>
                <w:color w:val="auto"/>
                <w:sz w:val="16"/>
                <w:szCs w:val="16"/>
              </w:rPr>
              <w:t>至</w:t>
            </w:r>
            <w:r>
              <w:rPr>
                <w:rFonts w:hint="eastAsia" w:asciiTheme="minorEastAsia" w:hAnsiTheme="minorEastAsia"/>
                <w:color w:val="auto"/>
                <w:sz w:val="16"/>
                <w:szCs w:val="16"/>
                <w:lang w:eastAsia="zh-CN"/>
              </w:rPr>
              <w:t>郑州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</w:rPr>
              <w:t>客运班线(线路牌号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  <w:lang w:eastAsia="zh-CN"/>
              </w:rPr>
              <w:t>：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  <w:lang w:val="en-US" w:eastAsia="zh-CN"/>
              </w:rPr>
              <w:t>S010045</w:t>
            </w:r>
            <w:r>
              <w:rPr>
                <w:rFonts w:hint="eastAsia"/>
                <w:color w:val="auto"/>
                <w:sz w:val="16"/>
                <w:szCs w:val="16"/>
              </w:rPr>
              <w:t>)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</w:rPr>
              <w:t>经营期限届满，经营者按照《道路旅客运输及客运站管理规定》</w:t>
            </w:r>
            <w:r>
              <w:rPr>
                <w:rFonts w:hint="eastAsia" w:asciiTheme="minorEastAsia" w:hAnsiTheme="minorEastAsia"/>
                <w:color w:val="auto"/>
                <w:sz w:val="16"/>
                <w:szCs w:val="16"/>
                <w:shd w:val="clear" w:color="auto" w:fill="FFFFFF"/>
              </w:rPr>
              <w:t>第三十二条规定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</w:rPr>
              <w:t>重新提出申请</w:t>
            </w:r>
          </w:p>
        </w:tc>
      </w:tr>
      <w:tr w14:paraId="30E21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4D01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E149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随州至钟祥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8430C">
            <w:pPr>
              <w:widowControl/>
              <w:jc w:val="center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  <w:szCs w:val="20"/>
                <w:lang w:eastAsia="zh-CN"/>
              </w:rPr>
              <w:t>湖北捷龙恒通运业有限公司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3C72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  <w:t>二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</w:rPr>
              <w:t>类客运班线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41AF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C103D">
            <w:pPr>
              <w:widowControl/>
              <w:ind w:firstLine="200" w:firstLineChars="100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</w:rPr>
              <w:t>台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  <w:t>中型高一级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</w:rPr>
              <w:t>座客车（公司现有车辆鄂S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27979）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7907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u w:val="none"/>
                <w:lang w:val="en-US" w:eastAsia="zh-CN"/>
              </w:rPr>
              <w:t xml:space="preserve"> 随州市汽车客运南站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FAC02">
            <w:pPr>
              <w:widowControl/>
              <w:jc w:val="both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u w:val="none"/>
                <w:lang w:val="en-US" w:eastAsia="zh-CN"/>
              </w:rPr>
              <w:t>捷龙恒通汽车客运（中心）站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34D27">
            <w:pPr>
              <w:widowControl/>
              <w:jc w:val="both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u w:val="none"/>
                <w:lang w:val="en-US" w:eastAsia="zh-CN"/>
              </w:rPr>
              <w:t xml:space="preserve">钟祥宇风运业有限公司汽车客运中心站 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8DB8C">
            <w:pPr>
              <w:widowControl/>
              <w:jc w:val="center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u w:val="none"/>
                <w:lang w:val="en-US" w:eastAsia="zh-CN"/>
              </w:rPr>
              <w:t>306省道、216省道（直达）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71D6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val="en-US" w:eastAsia="zh-CN"/>
              </w:rPr>
              <w:t>142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1FB09">
            <w:pPr>
              <w:widowControl/>
              <w:ind w:firstLine="32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16"/>
                <w:szCs w:val="16"/>
                <w:lang w:eastAsia="zh-CN"/>
              </w:rPr>
              <w:t>随州</w:t>
            </w:r>
            <w:r>
              <w:rPr>
                <w:rFonts w:hint="eastAsia" w:asciiTheme="minorEastAsia" w:hAnsiTheme="minorEastAsia"/>
                <w:color w:val="auto"/>
                <w:sz w:val="16"/>
                <w:szCs w:val="16"/>
              </w:rPr>
              <w:t>至</w:t>
            </w:r>
            <w:r>
              <w:rPr>
                <w:rFonts w:hint="eastAsia" w:asciiTheme="minorEastAsia" w:hAnsiTheme="minorEastAsia"/>
                <w:color w:val="auto"/>
                <w:sz w:val="16"/>
                <w:szCs w:val="16"/>
                <w:lang w:eastAsia="zh-CN"/>
              </w:rPr>
              <w:t>钟祥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</w:rPr>
              <w:t>客运班线(线路牌号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  <w:lang w:eastAsia="zh-CN"/>
              </w:rPr>
              <w:t>：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  <w:lang w:val="en-US" w:eastAsia="zh-CN"/>
              </w:rPr>
              <w:t>S020007</w:t>
            </w:r>
            <w:r>
              <w:rPr>
                <w:rFonts w:hint="eastAsia"/>
                <w:color w:val="auto"/>
                <w:sz w:val="16"/>
                <w:szCs w:val="16"/>
              </w:rPr>
              <w:t>)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</w:rPr>
              <w:t>经营期限届满，经营者按照《道路旅客运输及客运站管理规定》</w:t>
            </w:r>
            <w:r>
              <w:rPr>
                <w:rFonts w:hint="eastAsia" w:asciiTheme="minorEastAsia" w:hAnsiTheme="minorEastAsia"/>
                <w:color w:val="auto"/>
                <w:sz w:val="16"/>
                <w:szCs w:val="16"/>
                <w:shd w:val="clear" w:color="auto" w:fill="FFFFFF"/>
              </w:rPr>
              <w:t>第三十二条规定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6"/>
                <w:szCs w:val="16"/>
              </w:rPr>
              <w:t>重新提出申请</w:t>
            </w:r>
          </w:p>
        </w:tc>
      </w:tr>
    </w:tbl>
    <w:p w14:paraId="5D2A7F8F">
      <w:pPr>
        <w:jc w:val="left"/>
        <w:rPr>
          <w:rFonts w:hint="eastAsia" w:cs="宋体" w:asciiTheme="minorEastAsia" w:hAnsiTheme="minorEastAsia" w:eastAsiaTheme="minorEastAsia"/>
          <w:kern w:val="0"/>
          <w:szCs w:val="21"/>
          <w:lang w:val="en-US" w:eastAsia="zh-CN"/>
        </w:rPr>
      </w:pPr>
    </w:p>
    <w:sectPr>
      <w:pgSz w:w="16838" w:h="11906" w:orient="landscape"/>
      <w:pgMar w:top="1588" w:right="1440" w:bottom="113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NTYwNDM2MzA2MjcwNjEyYWYzNjY3NWUxODE3MmQifQ=="/>
  </w:docVars>
  <w:rsids>
    <w:rsidRoot w:val="009864E4"/>
    <w:rsid w:val="00012D68"/>
    <w:rsid w:val="000200F8"/>
    <w:rsid w:val="00020F7D"/>
    <w:rsid w:val="00046E6C"/>
    <w:rsid w:val="000A152B"/>
    <w:rsid w:val="000D0551"/>
    <w:rsid w:val="000E4393"/>
    <w:rsid w:val="00102BBA"/>
    <w:rsid w:val="0012223F"/>
    <w:rsid w:val="00126C01"/>
    <w:rsid w:val="001434CC"/>
    <w:rsid w:val="00180F23"/>
    <w:rsid w:val="001B0021"/>
    <w:rsid w:val="0020248C"/>
    <w:rsid w:val="0024086F"/>
    <w:rsid w:val="002512B3"/>
    <w:rsid w:val="00265F00"/>
    <w:rsid w:val="002721A2"/>
    <w:rsid w:val="002A286E"/>
    <w:rsid w:val="0032200C"/>
    <w:rsid w:val="00355116"/>
    <w:rsid w:val="003763CE"/>
    <w:rsid w:val="00401EF7"/>
    <w:rsid w:val="00431E37"/>
    <w:rsid w:val="004322B9"/>
    <w:rsid w:val="004B27C7"/>
    <w:rsid w:val="004B3BCE"/>
    <w:rsid w:val="00511990"/>
    <w:rsid w:val="00585D78"/>
    <w:rsid w:val="005939F1"/>
    <w:rsid w:val="005957A6"/>
    <w:rsid w:val="005B644B"/>
    <w:rsid w:val="005E4061"/>
    <w:rsid w:val="006205CB"/>
    <w:rsid w:val="0063097B"/>
    <w:rsid w:val="006714BD"/>
    <w:rsid w:val="00674078"/>
    <w:rsid w:val="00674DD0"/>
    <w:rsid w:val="00680513"/>
    <w:rsid w:val="006A00FE"/>
    <w:rsid w:val="006B6ECD"/>
    <w:rsid w:val="006D3970"/>
    <w:rsid w:val="006F2F57"/>
    <w:rsid w:val="006F4A92"/>
    <w:rsid w:val="00751152"/>
    <w:rsid w:val="0076281E"/>
    <w:rsid w:val="00762B4F"/>
    <w:rsid w:val="007664C7"/>
    <w:rsid w:val="007A5C5A"/>
    <w:rsid w:val="007B3556"/>
    <w:rsid w:val="007C0248"/>
    <w:rsid w:val="007C04E5"/>
    <w:rsid w:val="007E6E70"/>
    <w:rsid w:val="008015F7"/>
    <w:rsid w:val="00845C69"/>
    <w:rsid w:val="00852918"/>
    <w:rsid w:val="00894980"/>
    <w:rsid w:val="008F314D"/>
    <w:rsid w:val="008F35E4"/>
    <w:rsid w:val="00911ABD"/>
    <w:rsid w:val="00916ABA"/>
    <w:rsid w:val="00920B55"/>
    <w:rsid w:val="00946F77"/>
    <w:rsid w:val="009864E4"/>
    <w:rsid w:val="009B2219"/>
    <w:rsid w:val="009B36B2"/>
    <w:rsid w:val="00A80CFA"/>
    <w:rsid w:val="00AB7F34"/>
    <w:rsid w:val="00AD0770"/>
    <w:rsid w:val="00B0384D"/>
    <w:rsid w:val="00B0646D"/>
    <w:rsid w:val="00B65B8C"/>
    <w:rsid w:val="00B838B9"/>
    <w:rsid w:val="00B878BC"/>
    <w:rsid w:val="00BC103B"/>
    <w:rsid w:val="00C03952"/>
    <w:rsid w:val="00C12A65"/>
    <w:rsid w:val="00C35839"/>
    <w:rsid w:val="00C57965"/>
    <w:rsid w:val="00C94A68"/>
    <w:rsid w:val="00CA7AFE"/>
    <w:rsid w:val="00CC5D4B"/>
    <w:rsid w:val="00D12336"/>
    <w:rsid w:val="00D170D8"/>
    <w:rsid w:val="00DB3A2F"/>
    <w:rsid w:val="00DF161E"/>
    <w:rsid w:val="00E06BFE"/>
    <w:rsid w:val="00E210DC"/>
    <w:rsid w:val="00E4133D"/>
    <w:rsid w:val="00E41994"/>
    <w:rsid w:val="00E61C6C"/>
    <w:rsid w:val="00E62EE7"/>
    <w:rsid w:val="00E850DE"/>
    <w:rsid w:val="00E93B83"/>
    <w:rsid w:val="00EB3C8F"/>
    <w:rsid w:val="00EB7A87"/>
    <w:rsid w:val="00ED40C1"/>
    <w:rsid w:val="00F36C2F"/>
    <w:rsid w:val="00F53A69"/>
    <w:rsid w:val="00F857C8"/>
    <w:rsid w:val="00F94700"/>
    <w:rsid w:val="00FB072F"/>
    <w:rsid w:val="00FC3409"/>
    <w:rsid w:val="01272083"/>
    <w:rsid w:val="01487061"/>
    <w:rsid w:val="01D6466C"/>
    <w:rsid w:val="02672CCC"/>
    <w:rsid w:val="038720C2"/>
    <w:rsid w:val="058645FB"/>
    <w:rsid w:val="0857332D"/>
    <w:rsid w:val="08AF79C5"/>
    <w:rsid w:val="0976368B"/>
    <w:rsid w:val="0AB45767"/>
    <w:rsid w:val="0CA35A93"/>
    <w:rsid w:val="0CB24EC7"/>
    <w:rsid w:val="101A606C"/>
    <w:rsid w:val="109D6377"/>
    <w:rsid w:val="13310E6A"/>
    <w:rsid w:val="13425C3C"/>
    <w:rsid w:val="138C102F"/>
    <w:rsid w:val="165B5812"/>
    <w:rsid w:val="173B424A"/>
    <w:rsid w:val="187A3B4C"/>
    <w:rsid w:val="192F6F34"/>
    <w:rsid w:val="198C7FDB"/>
    <w:rsid w:val="19FE07AD"/>
    <w:rsid w:val="1D5A03F0"/>
    <w:rsid w:val="1DA23028"/>
    <w:rsid w:val="1DE5415D"/>
    <w:rsid w:val="1F396E36"/>
    <w:rsid w:val="1F51312D"/>
    <w:rsid w:val="20BF0C96"/>
    <w:rsid w:val="20EB2E96"/>
    <w:rsid w:val="240C7CDB"/>
    <w:rsid w:val="245E07C6"/>
    <w:rsid w:val="263D2A24"/>
    <w:rsid w:val="26B156FB"/>
    <w:rsid w:val="26CF59AB"/>
    <w:rsid w:val="272A2BE1"/>
    <w:rsid w:val="2823258D"/>
    <w:rsid w:val="29712D49"/>
    <w:rsid w:val="2BED70EE"/>
    <w:rsid w:val="2D2142D6"/>
    <w:rsid w:val="2F40317D"/>
    <w:rsid w:val="2F886239"/>
    <w:rsid w:val="2F9D6145"/>
    <w:rsid w:val="30273B58"/>
    <w:rsid w:val="30356292"/>
    <w:rsid w:val="35044A71"/>
    <w:rsid w:val="35E6686D"/>
    <w:rsid w:val="362E78E4"/>
    <w:rsid w:val="372311F7"/>
    <w:rsid w:val="3906027E"/>
    <w:rsid w:val="39E82BB3"/>
    <w:rsid w:val="3AFF6407"/>
    <w:rsid w:val="3BB70A8F"/>
    <w:rsid w:val="3CB1566E"/>
    <w:rsid w:val="3E3F2FBE"/>
    <w:rsid w:val="3FE23C01"/>
    <w:rsid w:val="40A40029"/>
    <w:rsid w:val="41452699"/>
    <w:rsid w:val="426B5DEF"/>
    <w:rsid w:val="429733C9"/>
    <w:rsid w:val="44261101"/>
    <w:rsid w:val="44B71B00"/>
    <w:rsid w:val="47591A1E"/>
    <w:rsid w:val="4A62606A"/>
    <w:rsid w:val="4AF90814"/>
    <w:rsid w:val="4C481290"/>
    <w:rsid w:val="4CDD0DA0"/>
    <w:rsid w:val="4D545AF0"/>
    <w:rsid w:val="503C110B"/>
    <w:rsid w:val="50B8060D"/>
    <w:rsid w:val="54170CDB"/>
    <w:rsid w:val="54414F42"/>
    <w:rsid w:val="545E3D46"/>
    <w:rsid w:val="59943C2D"/>
    <w:rsid w:val="5A8E07B6"/>
    <w:rsid w:val="5B2F2837"/>
    <w:rsid w:val="5E3F74B0"/>
    <w:rsid w:val="61A46B11"/>
    <w:rsid w:val="62966995"/>
    <w:rsid w:val="66C739CD"/>
    <w:rsid w:val="67EE0F29"/>
    <w:rsid w:val="6ABC311D"/>
    <w:rsid w:val="6C53185F"/>
    <w:rsid w:val="6DAC04BA"/>
    <w:rsid w:val="6DDB5FB0"/>
    <w:rsid w:val="6E511DCE"/>
    <w:rsid w:val="6F5224A3"/>
    <w:rsid w:val="74956EB9"/>
    <w:rsid w:val="75B415C0"/>
    <w:rsid w:val="76481D09"/>
    <w:rsid w:val="770E2F52"/>
    <w:rsid w:val="7872306D"/>
    <w:rsid w:val="7B9D6653"/>
    <w:rsid w:val="7BC5602E"/>
    <w:rsid w:val="7C013085"/>
    <w:rsid w:val="7C184FB7"/>
    <w:rsid w:val="7E631DD5"/>
    <w:rsid w:val="7EB0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rFonts w:hint="eastAsia" w:ascii="宋体" w:hAnsi="宋体" w:eastAsia="宋体"/>
      <w:color w:val="0000FF"/>
      <w:sz w:val="18"/>
      <w:szCs w:val="18"/>
      <w:u w:val="none"/>
    </w:rPr>
  </w:style>
  <w:style w:type="character" w:customStyle="1" w:styleId="9">
    <w:name w:val="日期 Char"/>
    <w:basedOn w:val="7"/>
    <w:link w:val="3"/>
    <w:semiHidden/>
    <w:qFormat/>
    <w:uiPriority w:val="99"/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1786</Words>
  <Characters>2005</Characters>
  <Lines>1</Lines>
  <Paragraphs>1</Paragraphs>
  <TotalTime>25</TotalTime>
  <ScaleCrop>false</ScaleCrop>
  <LinksUpToDate>false</LinksUpToDate>
  <CharactersWithSpaces>2011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2021-07-08T09:21:00Z</dcterms:created>
  <dc:creator>马红梅/运管科/随州市道路运输管理处</dc:creator>
  <cp:lastModifiedBy>Ibu W</cp:lastModifiedBy>
  <cp:lastPrinted>2024-06-19T01:30:00Z</cp:lastPrinted>
  <dcterms:modified xsi:type="dcterms:W3CDTF">2025-09-26T06:28:25Z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8F559E19B3D44E02A4F2F229FCED1610_13</vt:lpwstr>
  </property>
  <property fmtid="{D5CDD505-2E9C-101B-9397-08002B2CF9AE}" pid="4" name="KSOTemplateDocerSaveRecord">
    <vt:lpwstr>eyJoZGlkIjoiZDAzZmZmYjQzOGMyMTY1ODJjZGE4YTc3NTNmOTBmMDAiLCJ1c2VySWQiOiI0NjI4OTU0NzYifQ==</vt:lpwstr>
  </property>
</Properties>
</file>